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E2" w:rsidRPr="000312E2" w:rsidRDefault="000312E2" w:rsidP="000312E2">
      <w:pPr>
        <w:widowControl/>
        <w:shd w:val="clear" w:color="auto" w:fill="FFFFFF"/>
        <w:spacing w:before="100" w:beforeAutospacing="1" w:after="100" w:afterAutospacing="1" w:line="675" w:lineRule="atLeast"/>
        <w:jc w:val="center"/>
        <w:outlineLvl w:val="1"/>
        <w:rPr>
          <w:rFonts w:ascii="微软雅黑" w:eastAsia="微软雅黑" w:hAnsi="微软雅黑" w:cs="宋体"/>
          <w:color w:val="333333"/>
          <w:kern w:val="0"/>
          <w:sz w:val="45"/>
          <w:szCs w:val="45"/>
        </w:rPr>
      </w:pPr>
      <w:bookmarkStart w:id="0" w:name="_GoBack"/>
      <w:r w:rsidRPr="000312E2">
        <w:rPr>
          <w:rFonts w:ascii="微软雅黑" w:eastAsia="微软雅黑" w:hAnsi="微软雅黑" w:cs="宋体" w:hint="eastAsia"/>
          <w:color w:val="333333"/>
          <w:kern w:val="0"/>
          <w:sz w:val="45"/>
          <w:szCs w:val="45"/>
        </w:rPr>
        <w:t>关于妥善应对新冠肺炎疫情实施住房公积金阶段性支持政策的通知</w:t>
      </w:r>
    </w:p>
    <w:bookmarkEnd w:id="0"/>
    <w:p w:rsidR="000312E2" w:rsidRPr="000312E2" w:rsidRDefault="000312E2" w:rsidP="000312E2">
      <w:pPr>
        <w:widowControl/>
        <w:shd w:val="clear" w:color="auto" w:fill="FFFFFF"/>
        <w:spacing w:before="100" w:beforeAutospacing="1" w:after="240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proofErr w:type="gramStart"/>
      <w:r w:rsidRPr="000312E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建金〔2020〕</w:t>
      </w:r>
      <w:proofErr w:type="gramEnd"/>
      <w:r w:rsidRPr="000312E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23号</w:t>
      </w:r>
    </w:p>
    <w:p w:rsidR="000312E2" w:rsidRPr="000312E2" w:rsidRDefault="000312E2" w:rsidP="000312E2">
      <w:pPr>
        <w:widowControl/>
        <w:shd w:val="clear" w:color="auto" w:fill="FFFFFF"/>
        <w:spacing w:before="100" w:beforeAutospacing="1"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312E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各省、自治区、直辖市人民政府，新疆生产建设兵团：</w:t>
      </w:r>
    </w:p>
    <w:p w:rsidR="000312E2" w:rsidRPr="000312E2" w:rsidRDefault="000312E2" w:rsidP="000312E2">
      <w:pPr>
        <w:widowControl/>
        <w:shd w:val="clear" w:color="auto" w:fill="FFFFFF"/>
        <w:spacing w:before="100" w:beforeAutospacing="1"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312E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为贯彻落</w:t>
      </w:r>
      <w:proofErr w:type="gramStart"/>
      <w:r w:rsidRPr="000312E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实习近</w:t>
      </w:r>
      <w:proofErr w:type="gramEnd"/>
      <w:r w:rsidRPr="000312E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平总书记关于新冠肺炎疫情防控和应对工作的重要指示精神，按照党中央、国务院关于出台阶段性、有针对性的政策措施，</w:t>
      </w:r>
      <w:proofErr w:type="gramStart"/>
      <w:r w:rsidRPr="000312E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纾</w:t>
      </w:r>
      <w:proofErr w:type="gramEnd"/>
      <w:r w:rsidRPr="000312E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解企业困难的决策部署，经国务院常务会议审议通过，现就实施住房公积金阶段性支持政策有关事项通知如下：</w:t>
      </w:r>
    </w:p>
    <w:p w:rsidR="000312E2" w:rsidRPr="000312E2" w:rsidRDefault="000312E2" w:rsidP="000312E2">
      <w:pPr>
        <w:widowControl/>
        <w:shd w:val="clear" w:color="auto" w:fill="FFFFFF"/>
        <w:spacing w:before="100" w:beforeAutospacing="1"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312E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一、受新冠肺炎疫情影响的企业，可按规定申请在2020年6月30日前缓缴住房公积金，缓缴期间缴存时间连续计算，不影响职工正常提取和申请住房公积金贷款。</w:t>
      </w:r>
    </w:p>
    <w:p w:rsidR="000312E2" w:rsidRPr="000312E2" w:rsidRDefault="000312E2" w:rsidP="000312E2">
      <w:pPr>
        <w:widowControl/>
        <w:shd w:val="clear" w:color="auto" w:fill="FFFFFF"/>
        <w:spacing w:before="100" w:beforeAutospacing="1"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312E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二、受新冠肺炎疫情影响的职工，2020年6月30日前住房公积金贷款不能正常还款的，不作逾期处理，不作为逾期记录报送征信部门，已报送的予以调整。对支付房租压力较大的职工，可合理提高租房提取额度、灵活安排提取时间。</w:t>
      </w:r>
    </w:p>
    <w:p w:rsidR="000312E2" w:rsidRPr="000312E2" w:rsidRDefault="000312E2" w:rsidP="000312E2">
      <w:pPr>
        <w:widowControl/>
        <w:shd w:val="clear" w:color="auto" w:fill="FFFFFF"/>
        <w:spacing w:before="100" w:beforeAutospacing="1"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312E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三、经认定的新冠肺炎疫情严重和较严重地区，企业在与职工充分协商的前提下，可在2020年6月30日前自愿缴存住房公积金。继续缴存的，自主确定缴存比例；停缴的，停</w:t>
      </w:r>
      <w:proofErr w:type="gramStart"/>
      <w:r w:rsidRPr="000312E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缴期间</w:t>
      </w:r>
      <w:proofErr w:type="gramEnd"/>
      <w:r w:rsidRPr="000312E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缴存时间连续计算，不影响职工正常提取住房公积金和申请住房公积金贷款。</w:t>
      </w:r>
    </w:p>
    <w:p w:rsidR="000312E2" w:rsidRPr="000312E2" w:rsidRDefault="000312E2" w:rsidP="000312E2">
      <w:pPr>
        <w:widowControl/>
        <w:shd w:val="clear" w:color="auto" w:fill="FFFFFF"/>
        <w:spacing w:before="100" w:beforeAutospacing="1" w:after="2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312E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各地区要按照本通知要求，高度重视，周密部署，加强对工作落实情况的指导监督。各设区城市人民政府要结合本地实际，抓紧提出实施住房公积金阶段性支持政策的具体办法，做好落实工作。</w:t>
      </w:r>
    </w:p>
    <w:p w:rsidR="000312E2" w:rsidRPr="000312E2" w:rsidRDefault="000312E2" w:rsidP="000312E2">
      <w:pPr>
        <w:widowControl/>
        <w:shd w:val="clear" w:color="auto" w:fill="FFFFFF"/>
        <w:spacing w:before="100" w:beforeAutospacing="1" w:after="240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312E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中华人民共和国住房和城乡建设部</w:t>
      </w:r>
    </w:p>
    <w:p w:rsidR="000312E2" w:rsidRPr="000312E2" w:rsidRDefault="000312E2" w:rsidP="000312E2">
      <w:pPr>
        <w:widowControl/>
        <w:shd w:val="clear" w:color="auto" w:fill="FFFFFF"/>
        <w:spacing w:before="100" w:beforeAutospacing="1" w:after="240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312E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中华人民共和国财政部</w:t>
      </w:r>
    </w:p>
    <w:p w:rsidR="000312E2" w:rsidRPr="000312E2" w:rsidRDefault="000312E2" w:rsidP="000312E2">
      <w:pPr>
        <w:widowControl/>
        <w:shd w:val="clear" w:color="auto" w:fill="FFFFFF"/>
        <w:spacing w:before="100" w:beforeAutospacing="1" w:after="240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312E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中国人民银行</w:t>
      </w:r>
    </w:p>
    <w:p w:rsidR="000312E2" w:rsidRPr="000312E2" w:rsidRDefault="000312E2" w:rsidP="000312E2">
      <w:pPr>
        <w:widowControl/>
        <w:shd w:val="clear" w:color="auto" w:fill="FFFFFF"/>
        <w:spacing w:before="100" w:beforeAutospacing="1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0312E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2020年2月21日</w:t>
      </w:r>
    </w:p>
    <w:p w:rsidR="00D36887" w:rsidRDefault="00D36887"/>
    <w:sectPr w:rsidR="00D36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95C" w:rsidRDefault="0075395C" w:rsidP="000312E2">
      <w:r>
        <w:separator/>
      </w:r>
    </w:p>
  </w:endnote>
  <w:endnote w:type="continuationSeparator" w:id="0">
    <w:p w:rsidR="0075395C" w:rsidRDefault="0075395C" w:rsidP="0003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95C" w:rsidRDefault="0075395C" w:rsidP="000312E2">
      <w:r>
        <w:separator/>
      </w:r>
    </w:p>
  </w:footnote>
  <w:footnote w:type="continuationSeparator" w:id="0">
    <w:p w:rsidR="0075395C" w:rsidRDefault="0075395C" w:rsidP="00031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87"/>
    <w:rsid w:val="000312E2"/>
    <w:rsid w:val="0075395C"/>
    <w:rsid w:val="00C65287"/>
    <w:rsid w:val="00D3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1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12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1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12E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12E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12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1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12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1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12E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12E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12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86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E5E5E5"/>
                    <w:right w:val="none" w:sz="0" w:space="0" w:color="auto"/>
                  </w:divBdr>
                  <w:divsChild>
                    <w:div w:id="116878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71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48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2</cp:revision>
  <dcterms:created xsi:type="dcterms:W3CDTF">2020-03-02T02:31:00Z</dcterms:created>
  <dcterms:modified xsi:type="dcterms:W3CDTF">2020-03-02T02:31:00Z</dcterms:modified>
</cp:coreProperties>
</file>