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F3" w:rsidRPr="007D1AF3" w:rsidRDefault="007D1AF3" w:rsidP="007D1AF3">
      <w:pPr>
        <w:widowControl/>
        <w:shd w:val="clear" w:color="auto" w:fill="FFFFFF"/>
        <w:spacing w:before="100" w:beforeAutospacing="1" w:after="100" w:afterAutospacing="1" w:line="675" w:lineRule="atLeast"/>
        <w:jc w:val="center"/>
        <w:outlineLvl w:val="1"/>
        <w:rPr>
          <w:rFonts w:ascii="微软雅黑" w:eastAsia="微软雅黑" w:hAnsi="微软雅黑" w:cs="宋体"/>
          <w:b/>
          <w:bCs/>
          <w:color w:val="333333"/>
          <w:kern w:val="0"/>
          <w:sz w:val="36"/>
          <w:szCs w:val="36"/>
        </w:rPr>
      </w:pPr>
      <w:r w:rsidRPr="007D1AF3">
        <w:rPr>
          <w:rFonts w:ascii="微软雅黑" w:eastAsia="微软雅黑" w:hAnsi="微软雅黑" w:cs="宋体" w:hint="eastAsia"/>
          <w:b/>
          <w:bCs/>
          <w:color w:val="333333"/>
          <w:kern w:val="0"/>
          <w:sz w:val="36"/>
          <w:szCs w:val="36"/>
        </w:rPr>
        <w:t>国务院扶贫办 财政部关于积极应对新冠肺炎疫情影响</w:t>
      </w:r>
      <w:bookmarkStart w:id="0" w:name="_GoBack"/>
      <w:bookmarkEnd w:id="0"/>
      <w:r w:rsidRPr="007D1AF3">
        <w:rPr>
          <w:rFonts w:ascii="微软雅黑" w:eastAsia="微软雅黑" w:hAnsi="微软雅黑" w:cs="宋体" w:hint="eastAsia"/>
          <w:b/>
          <w:bCs/>
          <w:color w:val="333333"/>
          <w:kern w:val="0"/>
          <w:sz w:val="36"/>
          <w:szCs w:val="36"/>
        </w:rPr>
        <w:t>加强财政专项扶贫资金项目管理工作</w:t>
      </w:r>
      <w:r w:rsidRPr="007D1AF3">
        <w:rPr>
          <w:rFonts w:ascii="微软雅黑" w:eastAsia="微软雅黑" w:hAnsi="微软雅黑" w:cs="宋体" w:hint="eastAsia"/>
          <w:b/>
          <w:bCs/>
          <w:color w:val="333333"/>
          <w:kern w:val="0"/>
          <w:sz w:val="36"/>
          <w:szCs w:val="36"/>
        </w:rPr>
        <w:br/>
        <w:t>确保全面如期完成脱贫攻坚目标任务的通知</w:t>
      </w:r>
    </w:p>
    <w:p w:rsidR="007D1AF3" w:rsidRPr="007D1AF3" w:rsidRDefault="007D1AF3" w:rsidP="007D1AF3">
      <w:pPr>
        <w:widowControl/>
        <w:shd w:val="clear" w:color="auto" w:fill="FFFFFF"/>
        <w:spacing w:before="100" w:beforeAutospacing="1" w:after="150" w:line="480" w:lineRule="auto"/>
        <w:jc w:val="center"/>
        <w:rPr>
          <w:rFonts w:ascii="宋体" w:eastAsia="宋体" w:hAnsi="宋体" w:cs="宋体" w:hint="eastAsia"/>
          <w:color w:val="333333"/>
          <w:kern w:val="0"/>
          <w:sz w:val="24"/>
          <w:szCs w:val="24"/>
        </w:rPr>
      </w:pPr>
      <w:r w:rsidRPr="007D1AF3">
        <w:rPr>
          <w:rFonts w:ascii="宋体" w:eastAsia="宋体" w:hAnsi="宋体" w:cs="宋体" w:hint="eastAsia"/>
          <w:color w:val="333333"/>
          <w:kern w:val="0"/>
          <w:sz w:val="24"/>
          <w:szCs w:val="24"/>
        </w:rPr>
        <w:t xml:space="preserve">　　</w:t>
      </w:r>
      <w:r w:rsidRPr="007D1AF3">
        <w:rPr>
          <w:rFonts w:ascii="宋体" w:eastAsia="宋体" w:hAnsi="宋体" w:cs="宋体" w:hint="eastAsia"/>
          <w:b/>
          <w:bCs/>
          <w:color w:val="333333"/>
          <w:kern w:val="0"/>
          <w:sz w:val="24"/>
          <w:szCs w:val="24"/>
        </w:rPr>
        <w:t>国开办发〔2020〕5号</w:t>
      </w:r>
      <w:r w:rsidRPr="007D1AF3">
        <w:rPr>
          <w:rFonts w:ascii="宋体" w:eastAsia="宋体" w:hAnsi="宋体" w:cs="宋体" w:hint="eastAsia"/>
          <w:color w:val="333333"/>
          <w:kern w:val="0"/>
          <w:sz w:val="24"/>
          <w:szCs w:val="24"/>
        </w:rPr>
        <w:t xml:space="preserve"> </w:t>
      </w:r>
    </w:p>
    <w:p w:rsidR="007D1AF3" w:rsidRPr="007D1AF3" w:rsidRDefault="007D1AF3" w:rsidP="007D1AF3">
      <w:pPr>
        <w:widowControl/>
        <w:shd w:val="clear" w:color="auto" w:fill="FFFFFF"/>
        <w:spacing w:before="100" w:beforeAutospacing="1" w:after="150" w:line="480" w:lineRule="auto"/>
        <w:jc w:val="left"/>
        <w:rPr>
          <w:rFonts w:ascii="宋体" w:eastAsia="宋体" w:hAnsi="宋体" w:cs="宋体" w:hint="eastAsia"/>
          <w:color w:val="333333"/>
          <w:kern w:val="0"/>
          <w:sz w:val="24"/>
          <w:szCs w:val="24"/>
        </w:rPr>
      </w:pPr>
      <w:r w:rsidRPr="007D1AF3">
        <w:rPr>
          <w:rFonts w:ascii="宋体" w:eastAsia="宋体" w:hAnsi="宋体" w:cs="宋体" w:hint="eastAsia"/>
          <w:color w:val="333333"/>
          <w:kern w:val="0"/>
          <w:sz w:val="24"/>
          <w:szCs w:val="24"/>
        </w:rPr>
        <w:t xml:space="preserve">各省、自治区、直辖市扶贫办（局）、财政厅（局）： </w:t>
      </w:r>
    </w:p>
    <w:p w:rsidR="007D1AF3" w:rsidRPr="007D1AF3" w:rsidRDefault="007D1AF3" w:rsidP="007D1AF3">
      <w:pPr>
        <w:widowControl/>
        <w:shd w:val="clear" w:color="auto" w:fill="FFFFFF"/>
        <w:spacing w:before="100" w:beforeAutospacing="1" w:after="150" w:line="480" w:lineRule="auto"/>
        <w:jc w:val="left"/>
        <w:rPr>
          <w:rFonts w:ascii="宋体" w:eastAsia="宋体" w:hAnsi="宋体" w:cs="宋体" w:hint="eastAsia"/>
          <w:color w:val="333333"/>
          <w:kern w:val="0"/>
          <w:sz w:val="24"/>
          <w:szCs w:val="24"/>
        </w:rPr>
      </w:pPr>
      <w:r w:rsidRPr="007D1AF3">
        <w:rPr>
          <w:rFonts w:ascii="宋体" w:eastAsia="宋体" w:hAnsi="宋体" w:cs="宋体" w:hint="eastAsia"/>
          <w:color w:val="333333"/>
          <w:kern w:val="0"/>
          <w:sz w:val="24"/>
          <w:szCs w:val="24"/>
        </w:rPr>
        <w:t xml:space="preserve">　　为深入贯彻习近平总书记关于坚决打赢疫情防控阻击战的重要指示精神，认真落实党中央、国务院的统一部署，积极应对新冠肺炎疫情对脱贫攻坚的影响，确保脱贫攻坚全面胜利、圆满收官，现就疫情防控期间加强财政专项扶贫资金项目管理工作通知如下： </w:t>
      </w:r>
    </w:p>
    <w:p w:rsidR="007D1AF3" w:rsidRPr="007D1AF3" w:rsidRDefault="007D1AF3" w:rsidP="007D1AF3">
      <w:pPr>
        <w:widowControl/>
        <w:shd w:val="clear" w:color="auto" w:fill="FFFFFF"/>
        <w:spacing w:before="100" w:beforeAutospacing="1" w:after="150" w:line="480" w:lineRule="auto"/>
        <w:jc w:val="left"/>
        <w:rPr>
          <w:rFonts w:ascii="宋体" w:eastAsia="宋体" w:hAnsi="宋体" w:cs="宋体" w:hint="eastAsia"/>
          <w:color w:val="333333"/>
          <w:kern w:val="0"/>
          <w:sz w:val="24"/>
          <w:szCs w:val="24"/>
        </w:rPr>
      </w:pPr>
      <w:r w:rsidRPr="007D1AF3">
        <w:rPr>
          <w:rFonts w:ascii="宋体" w:eastAsia="宋体" w:hAnsi="宋体" w:cs="宋体" w:hint="eastAsia"/>
          <w:color w:val="333333"/>
          <w:kern w:val="0"/>
          <w:sz w:val="24"/>
          <w:szCs w:val="24"/>
        </w:rPr>
        <w:t xml:space="preserve">　　一、加快资金分配拨付。2020年中央财政将继续较大幅度增加专项扶贫资金规模，新增资金分配测算时向受疫情影响较重地区适当倾斜。各省（自治区、直辖市，以下简称省）要继续保障财政专项扶贫资金投入，在分配资金时结合实际对受疫情影响较重的市县给予倾斜支持，切实保障好这些地区脱贫攻坚资金需要，尽可能减少疫情对脱贫攻坚工作的影响。省级扶贫、财政部门要督促指导市县将提前下达的2020年中央财政专项扶贫资金和地方各级安排的扶贫资金及时分解落实到项目上，优先支持疫情防控相关的影响脱贫攻坚任务完成的扶贫项目。 </w:t>
      </w:r>
    </w:p>
    <w:p w:rsidR="007D1AF3" w:rsidRPr="007D1AF3" w:rsidRDefault="007D1AF3" w:rsidP="007D1AF3">
      <w:pPr>
        <w:widowControl/>
        <w:shd w:val="clear" w:color="auto" w:fill="FFFFFF"/>
        <w:spacing w:before="100" w:beforeAutospacing="1" w:after="150" w:line="480" w:lineRule="auto"/>
        <w:jc w:val="left"/>
        <w:rPr>
          <w:rFonts w:ascii="宋体" w:eastAsia="宋体" w:hAnsi="宋体" w:cs="宋体" w:hint="eastAsia"/>
          <w:color w:val="333333"/>
          <w:kern w:val="0"/>
          <w:sz w:val="24"/>
          <w:szCs w:val="24"/>
        </w:rPr>
      </w:pPr>
      <w:r w:rsidRPr="007D1AF3">
        <w:rPr>
          <w:rFonts w:ascii="宋体" w:eastAsia="宋体" w:hAnsi="宋体" w:cs="宋体" w:hint="eastAsia"/>
          <w:color w:val="333333"/>
          <w:kern w:val="0"/>
          <w:sz w:val="24"/>
          <w:szCs w:val="24"/>
        </w:rPr>
        <w:t xml:space="preserve">　　二、调整和优化资金使用。各省可结合实际，按照精准施策的要求，研究制定针对受疫情影响较重地区脱贫攻坚的支持政策，在现有资金管理制度框架内，参考以下要求，允许县级因地制宜调整和优化资金使用要求。具体政策措施由省级扶贫、财政部门研究提出报省扶贫开发领导小组审定后实施。 </w:t>
      </w:r>
    </w:p>
    <w:p w:rsidR="007D1AF3" w:rsidRPr="007D1AF3" w:rsidRDefault="007D1AF3" w:rsidP="007D1AF3">
      <w:pPr>
        <w:widowControl/>
        <w:shd w:val="clear" w:color="auto" w:fill="FFFFFF"/>
        <w:spacing w:before="100" w:beforeAutospacing="1" w:after="150" w:line="480" w:lineRule="auto"/>
        <w:jc w:val="left"/>
        <w:rPr>
          <w:rFonts w:ascii="宋体" w:eastAsia="宋体" w:hAnsi="宋体" w:cs="宋体" w:hint="eastAsia"/>
          <w:color w:val="333333"/>
          <w:kern w:val="0"/>
          <w:sz w:val="24"/>
          <w:szCs w:val="24"/>
        </w:rPr>
      </w:pPr>
      <w:r w:rsidRPr="007D1AF3">
        <w:rPr>
          <w:rFonts w:ascii="宋体" w:eastAsia="宋体" w:hAnsi="宋体" w:cs="宋体" w:hint="eastAsia"/>
          <w:color w:val="333333"/>
          <w:kern w:val="0"/>
          <w:sz w:val="24"/>
          <w:szCs w:val="24"/>
        </w:rPr>
        <w:lastRenderedPageBreak/>
        <w:t xml:space="preserve">　　一是重点向产业项目倾斜，结合实际加大对受疫情影响较大的产业扶贫项目生产、储存、运输、销售等环节的支持，解决“卖难”问题。支持贫困户恢复生产，开展生产自救，加大奖补力度。创造条件鼓励贫困劳动力就业创业。对在疫情防控期间，努力克服疫情影响积极带动贫困户发展的扶贫龙头企业和合作社等带贫主体，可给予一次性生产补贴和贷款贴息支持。对在疫情防控中做出突出贡献、社会效益好的涉农企业和其他涉农组织，可优先支持其参与符合条件的脱贫攻坚项目，降低资金使用门槛，其在疫情防控期间的捐赠等投入视作</w:t>
      </w:r>
      <w:proofErr w:type="gramStart"/>
      <w:r w:rsidRPr="007D1AF3">
        <w:rPr>
          <w:rFonts w:ascii="宋体" w:eastAsia="宋体" w:hAnsi="宋体" w:cs="宋体" w:hint="eastAsia"/>
          <w:color w:val="333333"/>
          <w:kern w:val="0"/>
          <w:sz w:val="24"/>
          <w:szCs w:val="24"/>
        </w:rPr>
        <w:t>减贫带贫</w:t>
      </w:r>
      <w:proofErr w:type="gramEnd"/>
      <w:r w:rsidRPr="007D1AF3">
        <w:rPr>
          <w:rFonts w:ascii="宋体" w:eastAsia="宋体" w:hAnsi="宋体" w:cs="宋体" w:hint="eastAsia"/>
          <w:color w:val="333333"/>
          <w:kern w:val="0"/>
          <w:sz w:val="24"/>
          <w:szCs w:val="24"/>
        </w:rPr>
        <w:t xml:space="preserve">效益。 </w:t>
      </w:r>
    </w:p>
    <w:p w:rsidR="007D1AF3" w:rsidRPr="007D1AF3" w:rsidRDefault="007D1AF3" w:rsidP="007D1AF3">
      <w:pPr>
        <w:widowControl/>
        <w:shd w:val="clear" w:color="auto" w:fill="FFFFFF"/>
        <w:spacing w:before="100" w:beforeAutospacing="1" w:after="150" w:line="480" w:lineRule="auto"/>
        <w:jc w:val="left"/>
        <w:rPr>
          <w:rFonts w:ascii="宋体" w:eastAsia="宋体" w:hAnsi="宋体" w:cs="宋体" w:hint="eastAsia"/>
          <w:color w:val="333333"/>
          <w:kern w:val="0"/>
          <w:sz w:val="24"/>
          <w:szCs w:val="24"/>
        </w:rPr>
      </w:pPr>
      <w:r w:rsidRPr="007D1AF3">
        <w:rPr>
          <w:rFonts w:ascii="宋体" w:eastAsia="宋体" w:hAnsi="宋体" w:cs="宋体" w:hint="eastAsia"/>
          <w:color w:val="333333"/>
          <w:kern w:val="0"/>
          <w:sz w:val="24"/>
          <w:szCs w:val="24"/>
        </w:rPr>
        <w:t xml:space="preserve">　　二是强化就业支持，适当安排财政专项扶贫资金用于组织稳定贫困人口就业岗位。对结合疫情防控需要，新增的保洁环卫、防疫消杀、巡查值守等临时岗位，优先安置贫困劳动力就业。落实好现行公益性岗位相关政策。对疫情防控期间复工复产的扶贫车间和当地企业、参与东西劳务协作的扶贫企业，依据吸纳贫困劳动力规模，按规定落实相关政策，有条件地区可加大支持力度。疫情防控期间外出务工的贫困劳动力按规定给予交通和生活费补助，有条件地区可加大奖补力度。 </w:t>
      </w:r>
    </w:p>
    <w:p w:rsidR="007D1AF3" w:rsidRPr="007D1AF3" w:rsidRDefault="007D1AF3" w:rsidP="007D1AF3">
      <w:pPr>
        <w:widowControl/>
        <w:shd w:val="clear" w:color="auto" w:fill="FFFFFF"/>
        <w:spacing w:before="100" w:beforeAutospacing="1" w:after="150" w:line="480" w:lineRule="auto"/>
        <w:jc w:val="left"/>
        <w:rPr>
          <w:rFonts w:ascii="宋体" w:eastAsia="宋体" w:hAnsi="宋体" w:cs="宋体" w:hint="eastAsia"/>
          <w:color w:val="333333"/>
          <w:kern w:val="0"/>
          <w:sz w:val="24"/>
          <w:szCs w:val="24"/>
        </w:rPr>
      </w:pPr>
      <w:r w:rsidRPr="007D1AF3">
        <w:rPr>
          <w:rFonts w:ascii="宋体" w:eastAsia="宋体" w:hAnsi="宋体" w:cs="宋体" w:hint="eastAsia"/>
          <w:color w:val="333333"/>
          <w:kern w:val="0"/>
          <w:sz w:val="24"/>
          <w:szCs w:val="24"/>
        </w:rPr>
        <w:t xml:space="preserve">　　三是全力保障贫困群众基本生活。对罹患新冠肺炎、集中或居家隔离、无法外出务工、无法开展基本生产、收入受到重大影响等生活陷入困境的建档立</w:t>
      </w:r>
      <w:proofErr w:type="gramStart"/>
      <w:r w:rsidRPr="007D1AF3">
        <w:rPr>
          <w:rFonts w:ascii="宋体" w:eastAsia="宋体" w:hAnsi="宋体" w:cs="宋体" w:hint="eastAsia"/>
          <w:color w:val="333333"/>
          <w:kern w:val="0"/>
          <w:sz w:val="24"/>
          <w:szCs w:val="24"/>
        </w:rPr>
        <w:t>卡贫困</w:t>
      </w:r>
      <w:proofErr w:type="gramEnd"/>
      <w:r w:rsidRPr="007D1AF3">
        <w:rPr>
          <w:rFonts w:ascii="宋体" w:eastAsia="宋体" w:hAnsi="宋体" w:cs="宋体" w:hint="eastAsia"/>
          <w:color w:val="333333"/>
          <w:kern w:val="0"/>
          <w:sz w:val="24"/>
          <w:szCs w:val="24"/>
        </w:rPr>
        <w:t>群众和因</w:t>
      </w:r>
      <w:proofErr w:type="gramStart"/>
      <w:r w:rsidRPr="007D1AF3">
        <w:rPr>
          <w:rFonts w:ascii="宋体" w:eastAsia="宋体" w:hAnsi="宋体" w:cs="宋体" w:hint="eastAsia"/>
          <w:color w:val="333333"/>
          <w:kern w:val="0"/>
          <w:sz w:val="24"/>
          <w:szCs w:val="24"/>
        </w:rPr>
        <w:t>疫</w:t>
      </w:r>
      <w:proofErr w:type="gramEnd"/>
      <w:r w:rsidRPr="007D1AF3">
        <w:rPr>
          <w:rFonts w:ascii="宋体" w:eastAsia="宋体" w:hAnsi="宋体" w:cs="宋体" w:hint="eastAsia"/>
          <w:color w:val="333333"/>
          <w:kern w:val="0"/>
          <w:sz w:val="24"/>
          <w:szCs w:val="24"/>
        </w:rPr>
        <w:t>致贫返</w:t>
      </w:r>
      <w:proofErr w:type="gramStart"/>
      <w:r w:rsidRPr="007D1AF3">
        <w:rPr>
          <w:rFonts w:ascii="宋体" w:eastAsia="宋体" w:hAnsi="宋体" w:cs="宋体" w:hint="eastAsia"/>
          <w:color w:val="333333"/>
          <w:kern w:val="0"/>
          <w:sz w:val="24"/>
          <w:szCs w:val="24"/>
        </w:rPr>
        <w:t>贫农民</w:t>
      </w:r>
      <w:proofErr w:type="gramEnd"/>
      <w:r w:rsidRPr="007D1AF3">
        <w:rPr>
          <w:rFonts w:ascii="宋体" w:eastAsia="宋体" w:hAnsi="宋体" w:cs="宋体" w:hint="eastAsia"/>
          <w:color w:val="333333"/>
          <w:kern w:val="0"/>
          <w:sz w:val="24"/>
          <w:szCs w:val="24"/>
        </w:rPr>
        <w:t xml:space="preserve">群众，应按现有支持渠道及时落实好针对性帮扶措施，确保基本生活不受影响。 </w:t>
      </w:r>
    </w:p>
    <w:p w:rsidR="007D1AF3" w:rsidRPr="007D1AF3" w:rsidRDefault="007D1AF3" w:rsidP="007D1AF3">
      <w:pPr>
        <w:widowControl/>
        <w:shd w:val="clear" w:color="auto" w:fill="FFFFFF"/>
        <w:spacing w:before="100" w:beforeAutospacing="1" w:after="150" w:line="480" w:lineRule="auto"/>
        <w:jc w:val="left"/>
        <w:rPr>
          <w:rFonts w:ascii="宋体" w:eastAsia="宋体" w:hAnsi="宋体" w:cs="宋体" w:hint="eastAsia"/>
          <w:color w:val="333333"/>
          <w:kern w:val="0"/>
          <w:sz w:val="24"/>
          <w:szCs w:val="24"/>
        </w:rPr>
      </w:pPr>
      <w:r w:rsidRPr="007D1AF3">
        <w:rPr>
          <w:rFonts w:ascii="宋体" w:eastAsia="宋体" w:hAnsi="宋体" w:cs="宋体" w:hint="eastAsia"/>
          <w:color w:val="333333"/>
          <w:kern w:val="0"/>
          <w:sz w:val="24"/>
          <w:szCs w:val="24"/>
        </w:rPr>
        <w:t xml:space="preserve">　　三、完善县级脱贫攻坚项目库建设。针对疫情影响，做好项目库动态调整，及时优化年度项目实施计划，对因疫情致贫急需实施的项目，对符合疫情防控需要和脱贫攻坚政策的项目，对有利于增加贫困户收入的项目，优先入库，优先安</w:t>
      </w:r>
      <w:r w:rsidRPr="007D1AF3">
        <w:rPr>
          <w:rFonts w:ascii="宋体" w:eastAsia="宋体" w:hAnsi="宋体" w:cs="宋体" w:hint="eastAsia"/>
          <w:color w:val="333333"/>
          <w:kern w:val="0"/>
          <w:sz w:val="24"/>
          <w:szCs w:val="24"/>
        </w:rPr>
        <w:lastRenderedPageBreak/>
        <w:t xml:space="preserve">排资金支持。根据防控工作需要，适当优化项目入库、公告公示流程或具体组织实施方式。防控期间加强线上工作，做好项目库清理规范和信息完善补录等工作，加强对市县项目库的分析应用，提高项目库建设质量。 </w:t>
      </w:r>
    </w:p>
    <w:p w:rsidR="007D1AF3" w:rsidRPr="007D1AF3" w:rsidRDefault="007D1AF3" w:rsidP="007D1AF3">
      <w:pPr>
        <w:widowControl/>
        <w:shd w:val="clear" w:color="auto" w:fill="FFFFFF"/>
        <w:spacing w:before="100" w:beforeAutospacing="1" w:after="150" w:line="480" w:lineRule="auto"/>
        <w:jc w:val="left"/>
        <w:rPr>
          <w:rFonts w:ascii="宋体" w:eastAsia="宋体" w:hAnsi="宋体" w:cs="宋体" w:hint="eastAsia"/>
          <w:color w:val="333333"/>
          <w:kern w:val="0"/>
          <w:sz w:val="24"/>
          <w:szCs w:val="24"/>
        </w:rPr>
      </w:pPr>
      <w:r w:rsidRPr="007D1AF3">
        <w:rPr>
          <w:rFonts w:ascii="宋体" w:eastAsia="宋体" w:hAnsi="宋体" w:cs="宋体" w:hint="eastAsia"/>
          <w:color w:val="333333"/>
          <w:kern w:val="0"/>
          <w:sz w:val="24"/>
          <w:szCs w:val="24"/>
        </w:rPr>
        <w:t xml:space="preserve">　　四、保障年度扶贫项目实施。抗击疫情期间，具备开工条件的扶贫项目要及时开工建设。暂时不能开工的，要积极采取措施，运用现代化技术手段开展扶贫项目设计、评审等项目实施前期各项准备工作。属于政府采购的项目，进一步优化采购流程，加快采购进度，确保项目早开工实施见效。 </w:t>
      </w:r>
    </w:p>
    <w:p w:rsidR="007D1AF3" w:rsidRPr="007D1AF3" w:rsidRDefault="007D1AF3" w:rsidP="007D1AF3">
      <w:pPr>
        <w:widowControl/>
        <w:shd w:val="clear" w:color="auto" w:fill="FFFFFF"/>
        <w:spacing w:before="100" w:beforeAutospacing="1" w:after="150" w:line="480" w:lineRule="auto"/>
        <w:jc w:val="left"/>
        <w:rPr>
          <w:rFonts w:ascii="宋体" w:eastAsia="宋体" w:hAnsi="宋体" w:cs="宋体" w:hint="eastAsia"/>
          <w:color w:val="333333"/>
          <w:kern w:val="0"/>
          <w:sz w:val="24"/>
          <w:szCs w:val="24"/>
        </w:rPr>
      </w:pPr>
      <w:r w:rsidRPr="007D1AF3">
        <w:rPr>
          <w:rFonts w:ascii="宋体" w:eastAsia="宋体" w:hAnsi="宋体" w:cs="宋体" w:hint="eastAsia"/>
          <w:color w:val="333333"/>
          <w:kern w:val="0"/>
          <w:sz w:val="24"/>
          <w:szCs w:val="24"/>
        </w:rPr>
        <w:t xml:space="preserve">　　五、强化资金监督管理。认真对照财政专项扶贫资金相关管理制度从严管理资金，确保资金精准使用，体现脱贫成效。省级要指导市县加强资金使用管理，明确流程、标准和监督等要求，突出绩效导向，实行全过程绩效管理。落实资金项目公开公示制度要求，主动接受各方面监督。 </w:t>
      </w:r>
    </w:p>
    <w:p w:rsidR="007D1AF3" w:rsidRPr="007D1AF3" w:rsidRDefault="007D1AF3" w:rsidP="007D1AF3">
      <w:pPr>
        <w:widowControl/>
        <w:shd w:val="clear" w:color="auto" w:fill="FFFFFF"/>
        <w:spacing w:before="100" w:beforeAutospacing="1" w:after="150" w:line="480" w:lineRule="auto"/>
        <w:jc w:val="left"/>
        <w:rPr>
          <w:rFonts w:ascii="宋体" w:eastAsia="宋体" w:hAnsi="宋体" w:cs="宋体" w:hint="eastAsia"/>
          <w:color w:val="333333"/>
          <w:kern w:val="0"/>
          <w:sz w:val="24"/>
          <w:szCs w:val="24"/>
        </w:rPr>
      </w:pPr>
      <w:r w:rsidRPr="007D1AF3">
        <w:rPr>
          <w:rFonts w:ascii="宋体" w:eastAsia="宋体" w:hAnsi="宋体" w:cs="宋体" w:hint="eastAsia"/>
          <w:color w:val="333333"/>
          <w:kern w:val="0"/>
          <w:sz w:val="24"/>
          <w:szCs w:val="24"/>
        </w:rPr>
        <w:t xml:space="preserve">　　各省要充分认识当前疫情防控形势下做好脱贫攻坚工作的紧迫性，着力抓好工作衔接和组织协调，切实把各项工作抓实抓细，进一步提高财政专项扶贫资金安排使用和项目管理水平，</w:t>
      </w:r>
      <w:proofErr w:type="gramStart"/>
      <w:r w:rsidRPr="007D1AF3">
        <w:rPr>
          <w:rFonts w:ascii="宋体" w:eastAsia="宋体" w:hAnsi="宋体" w:cs="宋体" w:hint="eastAsia"/>
          <w:color w:val="333333"/>
          <w:kern w:val="0"/>
          <w:sz w:val="24"/>
          <w:szCs w:val="24"/>
        </w:rPr>
        <w:t>助力受</w:t>
      </w:r>
      <w:proofErr w:type="gramEnd"/>
      <w:r w:rsidRPr="007D1AF3">
        <w:rPr>
          <w:rFonts w:ascii="宋体" w:eastAsia="宋体" w:hAnsi="宋体" w:cs="宋体" w:hint="eastAsia"/>
          <w:color w:val="333333"/>
          <w:kern w:val="0"/>
          <w:sz w:val="24"/>
          <w:szCs w:val="24"/>
        </w:rPr>
        <w:t xml:space="preserve">疫情影响贫困群众实现稳定脱贫，确保如期打赢脱贫攻坚战。 </w:t>
      </w:r>
    </w:p>
    <w:p w:rsidR="007D1AF3" w:rsidRPr="007D1AF3" w:rsidRDefault="007D1AF3" w:rsidP="007D1AF3">
      <w:pPr>
        <w:widowControl/>
        <w:shd w:val="clear" w:color="auto" w:fill="FFFFFF"/>
        <w:spacing w:before="100" w:beforeAutospacing="1" w:after="150" w:line="480" w:lineRule="auto"/>
        <w:jc w:val="left"/>
        <w:rPr>
          <w:rFonts w:ascii="宋体" w:eastAsia="宋体" w:hAnsi="宋体" w:cs="宋体" w:hint="eastAsia"/>
          <w:color w:val="333333"/>
          <w:kern w:val="0"/>
          <w:sz w:val="24"/>
          <w:szCs w:val="24"/>
        </w:rPr>
      </w:pPr>
      <w:r w:rsidRPr="007D1AF3">
        <w:rPr>
          <w:rFonts w:ascii="宋体" w:eastAsia="宋体" w:hAnsi="宋体" w:cs="宋体" w:hint="eastAsia"/>
          <w:color w:val="333333"/>
          <w:kern w:val="0"/>
          <w:sz w:val="24"/>
          <w:szCs w:val="24"/>
        </w:rPr>
        <w:t xml:space="preserve">　　 </w:t>
      </w:r>
    </w:p>
    <w:p w:rsidR="007D1AF3" w:rsidRPr="007D1AF3" w:rsidRDefault="007D1AF3" w:rsidP="007D1AF3">
      <w:pPr>
        <w:widowControl/>
        <w:shd w:val="clear" w:color="auto" w:fill="FFFFFF"/>
        <w:spacing w:before="100" w:beforeAutospacing="1" w:after="150" w:line="480" w:lineRule="auto"/>
        <w:jc w:val="right"/>
        <w:rPr>
          <w:rFonts w:ascii="宋体" w:eastAsia="宋体" w:hAnsi="宋体" w:cs="宋体" w:hint="eastAsia"/>
          <w:color w:val="333333"/>
          <w:kern w:val="0"/>
          <w:sz w:val="24"/>
          <w:szCs w:val="24"/>
        </w:rPr>
      </w:pPr>
      <w:r w:rsidRPr="007D1AF3">
        <w:rPr>
          <w:rFonts w:ascii="宋体" w:eastAsia="宋体" w:hAnsi="宋体" w:cs="宋体" w:hint="eastAsia"/>
          <w:color w:val="333333"/>
          <w:kern w:val="0"/>
          <w:sz w:val="24"/>
          <w:szCs w:val="24"/>
        </w:rPr>
        <w:t xml:space="preserve">　　国务院扶贫办 财政部 </w:t>
      </w:r>
    </w:p>
    <w:p w:rsidR="007D1AF3" w:rsidRPr="007D1AF3" w:rsidRDefault="007D1AF3" w:rsidP="007D1AF3">
      <w:pPr>
        <w:widowControl/>
        <w:shd w:val="clear" w:color="auto" w:fill="FFFFFF"/>
        <w:spacing w:before="100" w:beforeAutospacing="1" w:after="150" w:line="480" w:lineRule="auto"/>
        <w:jc w:val="right"/>
        <w:rPr>
          <w:rFonts w:ascii="宋体" w:eastAsia="宋体" w:hAnsi="宋体" w:cs="宋体" w:hint="eastAsia"/>
          <w:color w:val="333333"/>
          <w:kern w:val="0"/>
          <w:sz w:val="24"/>
          <w:szCs w:val="24"/>
        </w:rPr>
      </w:pPr>
      <w:r w:rsidRPr="007D1AF3">
        <w:rPr>
          <w:rFonts w:ascii="宋体" w:eastAsia="宋体" w:hAnsi="宋体" w:cs="宋体" w:hint="eastAsia"/>
          <w:color w:val="333333"/>
          <w:kern w:val="0"/>
          <w:sz w:val="24"/>
          <w:szCs w:val="24"/>
        </w:rPr>
        <w:t xml:space="preserve">　　　2020年2月17日 </w:t>
      </w:r>
    </w:p>
    <w:p w:rsidR="00F5136B" w:rsidRPr="007D1AF3" w:rsidRDefault="00F5136B"/>
    <w:sectPr w:rsidR="00F5136B" w:rsidRPr="007D1A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A3"/>
    <w:rsid w:val="007D1AF3"/>
    <w:rsid w:val="00DB3DA3"/>
    <w:rsid w:val="00F51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7723">
      <w:bodyDiv w:val="1"/>
      <w:marLeft w:val="0"/>
      <w:marRight w:val="0"/>
      <w:marTop w:val="0"/>
      <w:marBottom w:val="0"/>
      <w:divBdr>
        <w:top w:val="none" w:sz="0" w:space="0" w:color="auto"/>
        <w:left w:val="none" w:sz="0" w:space="0" w:color="auto"/>
        <w:bottom w:val="none" w:sz="0" w:space="0" w:color="auto"/>
        <w:right w:val="none" w:sz="0" w:space="0" w:color="auto"/>
      </w:divBdr>
      <w:divsChild>
        <w:div w:id="1560897397">
          <w:marLeft w:val="0"/>
          <w:marRight w:val="0"/>
          <w:marTop w:val="0"/>
          <w:marBottom w:val="0"/>
          <w:divBdr>
            <w:top w:val="none" w:sz="0" w:space="0" w:color="auto"/>
            <w:left w:val="none" w:sz="0" w:space="0" w:color="auto"/>
            <w:bottom w:val="none" w:sz="0" w:space="0" w:color="auto"/>
            <w:right w:val="none" w:sz="0" w:space="0" w:color="auto"/>
          </w:divBdr>
          <w:divsChild>
            <w:div w:id="1889369810">
              <w:marLeft w:val="0"/>
              <w:marRight w:val="0"/>
              <w:marTop w:val="0"/>
              <w:marBottom w:val="0"/>
              <w:divBdr>
                <w:top w:val="none" w:sz="0" w:space="0" w:color="auto"/>
                <w:left w:val="none" w:sz="0" w:space="0" w:color="auto"/>
                <w:bottom w:val="none" w:sz="0" w:space="0" w:color="auto"/>
                <w:right w:val="none" w:sz="0" w:space="0" w:color="auto"/>
              </w:divBdr>
              <w:divsChild>
                <w:div w:id="202983499">
                  <w:marLeft w:val="0"/>
                  <w:marRight w:val="0"/>
                  <w:marTop w:val="0"/>
                  <w:marBottom w:val="0"/>
                  <w:divBdr>
                    <w:top w:val="none" w:sz="0" w:space="0" w:color="auto"/>
                    <w:left w:val="none" w:sz="0" w:space="0" w:color="auto"/>
                    <w:bottom w:val="none" w:sz="0" w:space="0" w:color="auto"/>
                    <w:right w:val="none" w:sz="0" w:space="0" w:color="auto"/>
                  </w:divBdr>
                  <w:divsChild>
                    <w:div w:id="1147480667">
                      <w:marLeft w:val="0"/>
                      <w:marRight w:val="0"/>
                      <w:marTop w:val="0"/>
                      <w:marBottom w:val="0"/>
                      <w:divBdr>
                        <w:top w:val="none" w:sz="0" w:space="0" w:color="auto"/>
                        <w:left w:val="none" w:sz="0" w:space="0" w:color="auto"/>
                        <w:bottom w:val="none" w:sz="0" w:space="0" w:color="auto"/>
                        <w:right w:val="none" w:sz="0" w:space="0" w:color="auto"/>
                      </w:divBdr>
                      <w:divsChild>
                        <w:div w:id="163472646">
                          <w:marLeft w:val="0"/>
                          <w:marRight w:val="0"/>
                          <w:marTop w:val="0"/>
                          <w:marBottom w:val="0"/>
                          <w:divBdr>
                            <w:top w:val="none" w:sz="0" w:space="0" w:color="auto"/>
                            <w:left w:val="none" w:sz="0" w:space="0" w:color="auto"/>
                            <w:bottom w:val="none" w:sz="0" w:space="0" w:color="auto"/>
                            <w:right w:val="none" w:sz="0" w:space="0" w:color="auto"/>
                          </w:divBdr>
                          <w:divsChild>
                            <w:div w:id="1624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xieluyao</dc:creator>
  <cp:keywords/>
  <dc:description/>
  <cp:lastModifiedBy>xieluyao</cp:lastModifiedBy>
  <cp:revision>2</cp:revision>
  <dcterms:created xsi:type="dcterms:W3CDTF">2020-02-21T08:47:00Z</dcterms:created>
  <dcterms:modified xsi:type="dcterms:W3CDTF">2020-02-21T08:47:00Z</dcterms:modified>
</cp:coreProperties>
</file>