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F2" w:rsidRPr="00033FF2" w:rsidRDefault="00033FF2" w:rsidP="00033FF2">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033FF2">
        <w:rPr>
          <w:rFonts w:ascii="微软雅黑" w:eastAsia="微软雅黑" w:hAnsi="微软雅黑" w:cs="宋体" w:hint="eastAsia"/>
          <w:b/>
          <w:bCs/>
          <w:color w:val="333333"/>
          <w:kern w:val="0"/>
          <w:sz w:val="36"/>
          <w:szCs w:val="36"/>
        </w:rPr>
        <w:t>关于新型冠状病毒肺炎疫情</w:t>
      </w:r>
      <w:proofErr w:type="gramStart"/>
      <w:r w:rsidRPr="00033FF2">
        <w:rPr>
          <w:rFonts w:ascii="微软雅黑" w:eastAsia="微软雅黑" w:hAnsi="微软雅黑" w:cs="宋体" w:hint="eastAsia"/>
          <w:b/>
          <w:bCs/>
          <w:color w:val="333333"/>
          <w:kern w:val="0"/>
          <w:sz w:val="36"/>
          <w:szCs w:val="36"/>
        </w:rPr>
        <w:t>防控期间</w:t>
      </w:r>
      <w:proofErr w:type="gramEnd"/>
      <w:r w:rsidRPr="00033FF2">
        <w:rPr>
          <w:rFonts w:ascii="微软雅黑" w:eastAsia="微软雅黑" w:hAnsi="微软雅黑" w:cs="宋体" w:hint="eastAsia"/>
          <w:b/>
          <w:bCs/>
          <w:color w:val="333333"/>
          <w:kern w:val="0"/>
          <w:sz w:val="36"/>
          <w:szCs w:val="36"/>
        </w:rPr>
        <w:br/>
        <w:t>事业单位人员有关工资待遇问题的通知</w:t>
      </w:r>
    </w:p>
    <w:bookmarkEnd w:id="0"/>
    <w:p w:rsidR="00033FF2" w:rsidRPr="00033FF2" w:rsidRDefault="00033FF2" w:rsidP="00033FF2">
      <w:pPr>
        <w:widowControl/>
        <w:shd w:val="clear" w:color="auto" w:fill="FFFFFF"/>
        <w:spacing w:before="100" w:beforeAutospacing="1" w:after="150" w:line="480" w:lineRule="auto"/>
        <w:jc w:val="center"/>
        <w:rPr>
          <w:rFonts w:ascii="微软雅黑" w:eastAsia="微软雅黑" w:hAnsi="微软雅黑" w:cs="Calibri" w:hint="eastAsia"/>
          <w:color w:val="333333"/>
          <w:kern w:val="0"/>
          <w:szCs w:val="21"/>
        </w:rPr>
      </w:pPr>
      <w:proofErr w:type="gramStart"/>
      <w:r w:rsidRPr="00033FF2">
        <w:rPr>
          <w:rFonts w:ascii="微软雅黑" w:eastAsia="微软雅黑" w:hAnsi="微软雅黑" w:cs="Calibri" w:hint="eastAsia"/>
          <w:color w:val="333333"/>
          <w:kern w:val="0"/>
          <w:szCs w:val="21"/>
        </w:rPr>
        <w:t>人社部</w:t>
      </w:r>
      <w:proofErr w:type="gramEnd"/>
      <w:r w:rsidRPr="00033FF2">
        <w:rPr>
          <w:rFonts w:ascii="微软雅黑" w:eastAsia="微软雅黑" w:hAnsi="微软雅黑" w:cs="Calibri" w:hint="eastAsia"/>
          <w:color w:val="333333"/>
          <w:kern w:val="0"/>
          <w:szCs w:val="21"/>
        </w:rPr>
        <w:t>发〔2020〕9号</w:t>
      </w:r>
    </w:p>
    <w:p w:rsidR="00033FF2" w:rsidRPr="00033FF2" w:rsidRDefault="00033FF2" w:rsidP="00033FF2">
      <w:pPr>
        <w:widowControl/>
        <w:shd w:val="clear" w:color="auto" w:fill="FFFFFF"/>
        <w:spacing w:before="100" w:beforeAutospacing="1" w:after="150" w:line="480" w:lineRule="auto"/>
        <w:jc w:val="left"/>
        <w:rPr>
          <w:rFonts w:ascii="微软雅黑" w:eastAsia="微软雅黑" w:hAnsi="微软雅黑" w:cs="宋体" w:hint="eastAsia"/>
          <w:color w:val="333333"/>
          <w:kern w:val="0"/>
          <w:szCs w:val="21"/>
        </w:rPr>
      </w:pPr>
      <w:r w:rsidRPr="00033FF2">
        <w:rPr>
          <w:rFonts w:ascii="微软雅黑" w:eastAsia="微软雅黑" w:hAnsi="微软雅黑" w:cs="宋体" w:hint="eastAsia"/>
          <w:color w:val="333333"/>
          <w:kern w:val="0"/>
          <w:szCs w:val="21"/>
        </w:rPr>
        <w:t>各省、自治区、直辖市及新疆生产建设兵团人力资源社会保障厅（局）、财政厅（局），中央和国家机关各部委、各直属机构人事、财务部门：</w:t>
      </w:r>
    </w:p>
    <w:p w:rsidR="00033FF2" w:rsidRPr="00033FF2" w:rsidRDefault="00033FF2" w:rsidP="00033FF2">
      <w:pPr>
        <w:widowControl/>
        <w:shd w:val="clear" w:color="auto" w:fill="FFFFFF"/>
        <w:spacing w:before="100" w:beforeAutospacing="1" w:after="150" w:line="480" w:lineRule="auto"/>
        <w:jc w:val="left"/>
        <w:rPr>
          <w:rFonts w:ascii="微软雅黑" w:eastAsia="微软雅黑" w:hAnsi="微软雅黑" w:cs="宋体" w:hint="eastAsia"/>
          <w:color w:val="333333"/>
          <w:kern w:val="0"/>
          <w:szCs w:val="21"/>
        </w:rPr>
      </w:pPr>
      <w:r w:rsidRPr="00033FF2">
        <w:rPr>
          <w:rFonts w:ascii="微软雅黑" w:eastAsia="微软雅黑" w:hAnsi="微软雅黑" w:cs="宋体" w:hint="eastAsia"/>
          <w:color w:val="333333"/>
          <w:kern w:val="0"/>
          <w:szCs w:val="21"/>
        </w:rPr>
        <w:t xml:space="preserve">　　为贯彻落</w:t>
      </w:r>
      <w:proofErr w:type="gramStart"/>
      <w:r w:rsidRPr="00033FF2">
        <w:rPr>
          <w:rFonts w:ascii="微软雅黑" w:eastAsia="微软雅黑" w:hAnsi="微软雅黑" w:cs="宋体" w:hint="eastAsia"/>
          <w:color w:val="333333"/>
          <w:kern w:val="0"/>
          <w:szCs w:val="21"/>
        </w:rPr>
        <w:t>实习近</w:t>
      </w:r>
      <w:proofErr w:type="gramEnd"/>
      <w:r w:rsidRPr="00033FF2">
        <w:rPr>
          <w:rFonts w:ascii="微软雅黑" w:eastAsia="微软雅黑" w:hAnsi="微软雅黑" w:cs="宋体" w:hint="eastAsia"/>
          <w:color w:val="333333"/>
          <w:kern w:val="0"/>
          <w:szCs w:val="21"/>
        </w:rPr>
        <w:t>平总书记关于新型冠状病毒肺炎疫情防控工作的重要指示精神，保障打赢疫情防控阻击战，现就疫情防控期间事业单位人员有关工资待遇问题通知如下：</w:t>
      </w:r>
    </w:p>
    <w:p w:rsidR="00033FF2" w:rsidRPr="00033FF2" w:rsidRDefault="00033FF2" w:rsidP="00033FF2">
      <w:pPr>
        <w:widowControl/>
        <w:shd w:val="clear" w:color="auto" w:fill="FFFFFF"/>
        <w:spacing w:before="100" w:beforeAutospacing="1" w:after="150" w:line="480" w:lineRule="auto"/>
        <w:jc w:val="left"/>
        <w:rPr>
          <w:rFonts w:ascii="微软雅黑" w:eastAsia="微软雅黑" w:hAnsi="微软雅黑" w:cs="宋体" w:hint="eastAsia"/>
          <w:color w:val="333333"/>
          <w:kern w:val="0"/>
          <w:szCs w:val="21"/>
        </w:rPr>
      </w:pPr>
      <w:r w:rsidRPr="00033FF2">
        <w:rPr>
          <w:rFonts w:ascii="微软雅黑" w:eastAsia="微软雅黑" w:hAnsi="微软雅黑" w:cs="宋体" w:hint="eastAsia"/>
          <w:color w:val="333333"/>
          <w:kern w:val="0"/>
          <w:szCs w:val="21"/>
        </w:rPr>
        <w:t xml:space="preserve">　　一、在疫情防控期间，各级人力资源社会保障、财政部门要在当地党委、政府领导下，根据承担新型冠状病毒肺炎疫情防治工作任务情况，因地制宜向承担防控任务重、风险程度高的医疗卫生机构核增一次性绩效工资总量，不作为绩效工资总量基数，所需经费通过现行渠道安排，疫情结束后不再执行。要及时指导有关单位在内部分配时，向敢于担当、勇挑重担、加班加点参加疫情防控的一线工作人员特别是</w:t>
      </w:r>
      <w:proofErr w:type="gramStart"/>
      <w:r w:rsidRPr="00033FF2">
        <w:rPr>
          <w:rFonts w:ascii="微软雅黑" w:eastAsia="微软雅黑" w:hAnsi="微软雅黑" w:cs="宋体" w:hint="eastAsia"/>
          <w:color w:val="333333"/>
          <w:kern w:val="0"/>
          <w:szCs w:val="21"/>
        </w:rPr>
        <w:t>作出</w:t>
      </w:r>
      <w:proofErr w:type="gramEnd"/>
      <w:r w:rsidRPr="00033FF2">
        <w:rPr>
          <w:rFonts w:ascii="微软雅黑" w:eastAsia="微软雅黑" w:hAnsi="微软雅黑" w:cs="宋体" w:hint="eastAsia"/>
          <w:color w:val="333333"/>
          <w:kern w:val="0"/>
          <w:szCs w:val="21"/>
        </w:rPr>
        <w:t>突出成绩的人员倾斜。</w:t>
      </w:r>
    </w:p>
    <w:p w:rsidR="00033FF2" w:rsidRPr="00033FF2" w:rsidRDefault="00033FF2" w:rsidP="00033FF2">
      <w:pPr>
        <w:widowControl/>
        <w:shd w:val="clear" w:color="auto" w:fill="FFFFFF"/>
        <w:spacing w:before="100" w:beforeAutospacing="1" w:after="150" w:line="480" w:lineRule="auto"/>
        <w:jc w:val="left"/>
        <w:rPr>
          <w:rFonts w:ascii="微软雅黑" w:eastAsia="微软雅黑" w:hAnsi="微软雅黑" w:cs="宋体" w:hint="eastAsia"/>
          <w:color w:val="333333"/>
          <w:kern w:val="0"/>
          <w:szCs w:val="21"/>
        </w:rPr>
      </w:pPr>
      <w:r w:rsidRPr="00033FF2">
        <w:rPr>
          <w:rFonts w:ascii="微软雅黑" w:eastAsia="微软雅黑" w:hAnsi="微软雅黑" w:cs="宋体" w:hint="eastAsia"/>
          <w:color w:val="333333"/>
          <w:kern w:val="0"/>
          <w:szCs w:val="21"/>
        </w:rPr>
        <w:t xml:space="preserve">　　二、为促进有效实施隔离和医学观察等预防控制措施，根据《中华人民共和国传染病防治法》有关规定，对新型冠状病毒肺炎患者、疑似病人、密切接触者在其隔离治疗期间或医学观察期间以及因政府实施隔离措施或采取其他紧急措施导致不能提供正常劳动的事业单位工作人员，在此期间的工资、福利待遇由其所属单位按出勤对待。</w:t>
      </w:r>
    </w:p>
    <w:p w:rsidR="00033FF2" w:rsidRPr="00033FF2" w:rsidRDefault="00033FF2" w:rsidP="00033FF2">
      <w:pPr>
        <w:widowControl/>
        <w:shd w:val="clear" w:color="auto" w:fill="FFFFFF"/>
        <w:spacing w:before="100" w:beforeAutospacing="1" w:after="150" w:line="480" w:lineRule="auto"/>
        <w:jc w:val="left"/>
        <w:rPr>
          <w:rFonts w:ascii="微软雅黑" w:eastAsia="微软雅黑" w:hAnsi="微软雅黑" w:cs="宋体" w:hint="eastAsia"/>
          <w:color w:val="333333"/>
          <w:kern w:val="0"/>
          <w:szCs w:val="21"/>
        </w:rPr>
      </w:pPr>
      <w:r w:rsidRPr="00033FF2">
        <w:rPr>
          <w:rFonts w:ascii="微软雅黑" w:eastAsia="微软雅黑" w:hAnsi="微软雅黑" w:cs="宋体" w:hint="eastAsia"/>
          <w:color w:val="333333"/>
          <w:kern w:val="0"/>
          <w:szCs w:val="21"/>
        </w:rPr>
        <w:t xml:space="preserve">　　三、各级人力资源社会保障、财政部门要高度重视疫情防控期间事业单位工作人员尤其是医疗卫生工作人员的工资待遇问题，加大对有关地区、部门和单位的指导督促力度，并及</w:t>
      </w:r>
      <w:r w:rsidRPr="00033FF2">
        <w:rPr>
          <w:rFonts w:ascii="微软雅黑" w:eastAsia="微软雅黑" w:hAnsi="微软雅黑" w:cs="宋体" w:hint="eastAsia"/>
          <w:color w:val="333333"/>
          <w:kern w:val="0"/>
          <w:szCs w:val="21"/>
        </w:rPr>
        <w:lastRenderedPageBreak/>
        <w:t xml:space="preserve">时做好政策解释。相关单位要认真执行政策，确保落实到位，强化政策效果，全力支持疫情防控，促进打赢这场疫情防控阻击战。 </w:t>
      </w:r>
    </w:p>
    <w:p w:rsidR="00033FF2" w:rsidRPr="00033FF2" w:rsidRDefault="00033FF2" w:rsidP="00033FF2">
      <w:pPr>
        <w:widowControl/>
        <w:shd w:val="clear" w:color="auto" w:fill="FFFFFF"/>
        <w:spacing w:before="100" w:beforeAutospacing="1" w:after="150" w:line="480" w:lineRule="auto"/>
        <w:jc w:val="right"/>
        <w:rPr>
          <w:rFonts w:ascii="微软雅黑" w:eastAsia="微软雅黑" w:hAnsi="微软雅黑" w:cs="宋体" w:hint="eastAsia"/>
          <w:color w:val="333333"/>
          <w:kern w:val="0"/>
          <w:szCs w:val="21"/>
        </w:rPr>
      </w:pPr>
      <w:r w:rsidRPr="00033FF2">
        <w:rPr>
          <w:rFonts w:ascii="微软雅黑" w:eastAsia="微软雅黑" w:hAnsi="微软雅黑" w:cs="宋体" w:hint="eastAsia"/>
          <w:color w:val="333333"/>
          <w:kern w:val="0"/>
          <w:szCs w:val="21"/>
        </w:rPr>
        <w:t xml:space="preserve">　　人力资源社会保障部 财政部</w:t>
      </w:r>
    </w:p>
    <w:p w:rsidR="00033FF2" w:rsidRPr="00033FF2" w:rsidRDefault="00033FF2" w:rsidP="00033FF2">
      <w:pPr>
        <w:widowControl/>
        <w:shd w:val="clear" w:color="auto" w:fill="FFFFFF"/>
        <w:spacing w:before="100" w:beforeAutospacing="1" w:after="150" w:line="480" w:lineRule="auto"/>
        <w:jc w:val="right"/>
        <w:rPr>
          <w:rFonts w:ascii="微软雅黑" w:eastAsia="微软雅黑" w:hAnsi="微软雅黑" w:cs="宋体" w:hint="eastAsia"/>
          <w:color w:val="333333"/>
          <w:kern w:val="0"/>
          <w:szCs w:val="21"/>
        </w:rPr>
      </w:pPr>
      <w:r w:rsidRPr="00033FF2">
        <w:rPr>
          <w:rFonts w:ascii="微软雅黑" w:eastAsia="微软雅黑" w:hAnsi="微软雅黑" w:cs="宋体" w:hint="eastAsia"/>
          <w:color w:val="333333"/>
          <w:kern w:val="0"/>
          <w:szCs w:val="21"/>
        </w:rPr>
        <w:t xml:space="preserve">　　　　2020年2月11日 </w:t>
      </w:r>
    </w:p>
    <w:p w:rsidR="00961C6B" w:rsidRDefault="00961C6B"/>
    <w:sectPr w:rsidR="00961C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48"/>
    <w:rsid w:val="00033FF2"/>
    <w:rsid w:val="003F4448"/>
    <w:rsid w:val="00961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40129">
      <w:bodyDiv w:val="1"/>
      <w:marLeft w:val="0"/>
      <w:marRight w:val="0"/>
      <w:marTop w:val="0"/>
      <w:marBottom w:val="0"/>
      <w:divBdr>
        <w:top w:val="none" w:sz="0" w:space="0" w:color="auto"/>
        <w:left w:val="none" w:sz="0" w:space="0" w:color="auto"/>
        <w:bottom w:val="none" w:sz="0" w:space="0" w:color="auto"/>
        <w:right w:val="none" w:sz="0" w:space="0" w:color="auto"/>
      </w:divBdr>
      <w:divsChild>
        <w:div w:id="527917738">
          <w:marLeft w:val="0"/>
          <w:marRight w:val="0"/>
          <w:marTop w:val="0"/>
          <w:marBottom w:val="0"/>
          <w:divBdr>
            <w:top w:val="none" w:sz="0" w:space="0" w:color="auto"/>
            <w:left w:val="none" w:sz="0" w:space="0" w:color="auto"/>
            <w:bottom w:val="none" w:sz="0" w:space="0" w:color="auto"/>
            <w:right w:val="none" w:sz="0" w:space="0" w:color="auto"/>
          </w:divBdr>
          <w:divsChild>
            <w:div w:id="188107352">
              <w:marLeft w:val="0"/>
              <w:marRight w:val="0"/>
              <w:marTop w:val="0"/>
              <w:marBottom w:val="0"/>
              <w:divBdr>
                <w:top w:val="none" w:sz="0" w:space="0" w:color="auto"/>
                <w:left w:val="none" w:sz="0" w:space="0" w:color="auto"/>
                <w:bottom w:val="none" w:sz="0" w:space="0" w:color="auto"/>
                <w:right w:val="none" w:sz="0" w:space="0" w:color="auto"/>
              </w:divBdr>
              <w:divsChild>
                <w:div w:id="1870335504">
                  <w:marLeft w:val="0"/>
                  <w:marRight w:val="0"/>
                  <w:marTop w:val="0"/>
                  <w:marBottom w:val="0"/>
                  <w:divBdr>
                    <w:top w:val="none" w:sz="0" w:space="0" w:color="auto"/>
                    <w:left w:val="none" w:sz="0" w:space="0" w:color="auto"/>
                    <w:bottom w:val="none" w:sz="0" w:space="0" w:color="auto"/>
                    <w:right w:val="none" w:sz="0" w:space="0" w:color="auto"/>
                  </w:divBdr>
                  <w:divsChild>
                    <w:div w:id="235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2</cp:revision>
  <dcterms:created xsi:type="dcterms:W3CDTF">2020-02-21T08:49:00Z</dcterms:created>
  <dcterms:modified xsi:type="dcterms:W3CDTF">2020-02-21T08:50:00Z</dcterms:modified>
</cp:coreProperties>
</file>